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atLeast"/>
      </w:pPr>
      <w:r>
        <w:rPr>
          <w:rFonts w:ascii="StobiSerif Regular" w:hAnsi="StobiSerif Regular" w:eastAsia="Times New Roman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hAnsi="StobiSerif Regular" w:eastAsia="Times New Roman" w:cs="StobiSerif Regular"/>
          <w:lang w:eastAsia="ar-SA"/>
        </w:rPr>
        <w:t xml:space="preserve">  </w:t>
      </w:r>
    </w:p>
    <w:tbl>
      <w:tblPr>
        <w:tblStyle w:val="3"/>
        <w:tblW w:w="11221" w:type="dxa"/>
        <w:tblInd w:w="-4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  <w:p>
            <w:pPr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8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4</w:t>
            </w:r>
          </w:p>
        </w:tc>
        <w:tc>
          <w:tcPr>
            <w:tcW w:w="32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6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766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>
      <w:pPr>
        <w:spacing w:line="100" w:lineRule="atLeast"/>
        <w:jc w:val="center"/>
      </w:pPr>
    </w:p>
    <w:p>
      <w:pP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Назив на субјектот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Ј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У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ЦЕНТАР ЗА СОЦИЈАЛНА РАБОТА</w:t>
      </w:r>
    </w:p>
    <w:p>
      <w:pP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Адреса, седиште и телефон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СТРАШО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ПИНЏУР 5 ВИНИЦА 360-305</w:t>
      </w:r>
    </w:p>
    <w:p>
      <w:pPr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>4005981101665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spacing w:line="100" w:lineRule="atLeast"/>
        <w:jc w:val="center"/>
        <w:rPr>
          <w:rFonts w:hint="default" w:ascii="StobiSerif Regular" w:hAnsi="StobiSerif Regular" w:eastAsia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2021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од Буџетот на фондовите</w:t>
      </w:r>
    </w:p>
    <w:p>
      <w:pPr>
        <w:spacing w:line="100" w:lineRule="atLeast"/>
        <w:jc w:val="right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Style w:val="3"/>
        <w:tblW w:w="9833" w:type="dxa"/>
        <w:tblInd w:w="-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color="000000" w:sz="0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9"/>
                <w:rFonts w:ascii="StobiSerif Regular" w:hAnsi="StobiSerif Regular" w:eastAsia="Arial" w:cs="StobiSerif Regular"/>
                <w:b/>
                <w:bCs/>
                <w:color w:val="000000"/>
                <w:sz w:val="20"/>
                <w:lang w:val="mk-MK"/>
              </w:rPr>
              <w:footnoteReference w:id="0"/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Амортизација на 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патенти, лиценци, концесии и други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>Б.МАТЕРИЈАЛНИ ДОБРА И ПРИРОДНИ БОГАТСТВА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шуми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1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компјутерска опрема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Надоместоци на нето плати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Придонеси од плати и надомести од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Комунални услуги, греење, комуникација и транспорт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487803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480119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56714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49969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184782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184133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62713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58910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Прехранбени продукти и пијалаци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34936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41462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Лекови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Договорни услуги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 и права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53622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Други тековни 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54843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162823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Државни награди и одликувања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52844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Детски додаток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Помош за здравствена заштита на растенија и животни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Закупнини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Трансфери од други нивоа на власт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9436835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11715040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</w:rPr>
              <w:t>Блок дотации на општината по одделни намени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Просечен број на вработени врз основа на состојбата на крајот на месецот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17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right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19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</w:tbl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ind w:left="720" w:firstLine="720"/>
        <w:rPr>
          <w:color w:val="000000"/>
          <w:sz w:val="20"/>
          <w:szCs w:val="20"/>
        </w:rPr>
      </w:pPr>
    </w:p>
    <w:tbl>
      <w:tblPr>
        <w:tblStyle w:val="3"/>
        <w:tblW w:w="0" w:type="auto"/>
        <w:tblInd w:w="1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3880"/>
        <w:gridCol w:w="1117"/>
        <w:gridCol w:w="1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884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</w:t>
            </w: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 xml:space="preserve">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ВИНИЦА</w:t>
            </w: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/>
    <w:p>
      <w:pPr>
        <w:rPr>
          <w:color w:val="000000"/>
          <w:sz w:val="20"/>
          <w:szCs w:val="20"/>
        </w:rPr>
      </w:pPr>
    </w:p>
    <w:p>
      <w:pPr>
        <w:rPr>
          <w:color w:val="000000"/>
          <w:sz w:val="20"/>
          <w:szCs w:val="20"/>
        </w:rPr>
      </w:pPr>
    </w:p>
    <w:p/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obiSerif Regular">
    <w:altName w:val="Yu Gothic"/>
    <w:panose1 w:val="00000000000000000000"/>
    <w:charset w:val="80"/>
    <w:family w:val="moder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>истражувањето и развојот за сопствени цели.</w:t>
      </w:r>
    </w:p>
  </w:footnote>
  <w:footnote w:id="1">
    <w:p>
      <w:pPr>
        <w:pStyle w:val="5"/>
        <w:spacing w:after="0" w:line="240" w:lineRule="auto"/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 Уреди 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>.</w:t>
      </w:r>
    </w:p>
  </w:footnote>
  <w:footnote w:id="2"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 xml:space="preserve"> Хардвер и периферни единици, машини за обработка на податоци, печатари, скенери и слично. </w:t>
      </w:r>
    </w:p>
    <w:p>
      <w:pPr>
        <w:spacing w:line="100" w:lineRule="atLeast"/>
        <w:ind w:left="720" w:firstLine="720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6"/>
    <w:footnote w:id="7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EFE7C00"/>
    <w:rsid w:val="39E7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mk-MK" w:eastAsia="zh-CN" w:bidi="hi-IN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7">
    <w:name w:val="annotation text"/>
    <w:basedOn w:val="1"/>
    <w:qFormat/>
    <w:uiPriority w:val="0"/>
    <w:rPr>
      <w:sz w:val="20"/>
      <w:szCs w:val="20"/>
    </w:rPr>
  </w:style>
  <w:style w:type="character" w:styleId="8">
    <w:name w:val="endnote reference"/>
    <w:qFormat/>
    <w:uiPriority w:val="0"/>
    <w:rPr>
      <w:vertAlign w:val="superscript"/>
    </w:rPr>
  </w:style>
  <w:style w:type="character" w:styleId="9">
    <w:name w:val="footnote reference"/>
    <w:qFormat/>
    <w:uiPriority w:val="0"/>
    <w:rPr>
      <w:vertAlign w:val="superscript"/>
    </w:rPr>
  </w:style>
  <w:style w:type="paragraph" w:styleId="10">
    <w:name w:val="footnote text"/>
    <w:basedOn w:val="1"/>
    <w:qFormat/>
    <w:uiPriority w:val="0"/>
    <w:pPr>
      <w:suppressLineNumbers/>
      <w:ind w:left="339" w:hanging="339"/>
    </w:pPr>
    <w:rPr>
      <w:sz w:val="20"/>
      <w:szCs w:val="20"/>
    </w:rPr>
  </w:style>
  <w:style w:type="paragraph" w:styleId="11">
    <w:name w:val="List"/>
    <w:basedOn w:val="4"/>
    <w:qFormat/>
    <w:uiPriority w:val="0"/>
  </w:style>
  <w:style w:type="character" w:customStyle="1" w:styleId="12">
    <w:name w:val="Absatz-Standardschriftart"/>
    <w:qFormat/>
    <w:uiPriority w:val="0"/>
  </w:style>
  <w:style w:type="character" w:customStyle="1" w:styleId="13">
    <w:name w:val="WW-Absatz-Standardschriftart"/>
    <w:qFormat/>
    <w:uiPriority w:val="0"/>
  </w:style>
  <w:style w:type="character" w:customStyle="1" w:styleId="14">
    <w:name w:val="WW-Absatz-Standardschriftart1"/>
    <w:qFormat/>
    <w:uiPriority w:val="0"/>
  </w:style>
  <w:style w:type="character" w:customStyle="1" w:styleId="15">
    <w:name w:val="WW-Absatz-Standardschriftart11"/>
    <w:qFormat/>
    <w:uiPriority w:val="0"/>
  </w:style>
  <w:style w:type="character" w:customStyle="1" w:styleId="16">
    <w:name w:val="WW-Absatz-Standardschriftart111"/>
    <w:qFormat/>
    <w:uiPriority w:val="0"/>
  </w:style>
  <w:style w:type="character" w:customStyle="1" w:styleId="17">
    <w:name w:val="WW-Absatz-Standardschriftart1111"/>
    <w:qFormat/>
    <w:uiPriority w:val="0"/>
  </w:style>
  <w:style w:type="character" w:customStyle="1" w:styleId="18">
    <w:name w:val="WW-Absatz-Standardschriftart11111"/>
    <w:qFormat/>
    <w:uiPriority w:val="0"/>
  </w:style>
  <w:style w:type="character" w:customStyle="1" w:styleId="19">
    <w:name w:val="WW-Absatz-Standardschriftart111111"/>
    <w:qFormat/>
    <w:uiPriority w:val="0"/>
  </w:style>
  <w:style w:type="character" w:customStyle="1" w:styleId="20">
    <w:name w:val="WW-Absatz-Standardschriftart1111111"/>
    <w:qFormat/>
    <w:uiPriority w:val="0"/>
  </w:style>
  <w:style w:type="character" w:customStyle="1" w:styleId="21">
    <w:name w:val="Footnote Characters"/>
    <w:qFormat/>
    <w:uiPriority w:val="0"/>
  </w:style>
  <w:style w:type="character" w:customStyle="1" w:styleId="22">
    <w:name w:val="Endnote Characters"/>
    <w:qFormat/>
    <w:uiPriority w:val="0"/>
  </w:style>
  <w:style w:type="paragraph" w:customStyle="1" w:styleId="23">
    <w:name w:val="Heading"/>
    <w:basedOn w:val="1"/>
    <w:next w:val="4"/>
    <w:qFormat/>
    <w:uiPriority w:val="0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customStyle="1" w:styleId="24">
    <w:name w:val="Index"/>
    <w:basedOn w:val="1"/>
    <w:qFormat/>
    <w:uiPriority w:val="0"/>
    <w:pPr>
      <w:suppressLineNumbers/>
    </w:pPr>
  </w:style>
  <w:style w:type="paragraph" w:customStyle="1" w:styleId="25">
    <w:name w:val="Table Contents"/>
    <w:basedOn w:val="1"/>
    <w:qFormat/>
    <w:uiPriority w:val="0"/>
    <w:pPr>
      <w:suppressLineNumbers/>
    </w:pPr>
  </w:style>
  <w:style w:type="paragraph" w:customStyle="1" w:styleId="26">
    <w:name w:val="IASB Normal"/>
    <w:qFormat/>
    <w:uiPriority w:val="0"/>
    <w:pPr>
      <w:suppressAutoHyphens/>
      <w:spacing w:before="100" w:after="100"/>
      <w:jc w:val="both"/>
    </w:pPr>
    <w:rPr>
      <w:rFonts w:ascii="Times New Roman" w:hAnsi="Times New Roman" w:eastAsia="Times New Roman" w:cs="Times New Roman"/>
      <w:kern w:val="1"/>
      <w:sz w:val="19"/>
      <w:lang w:val="en-US" w:eastAsia="zh-CN" w:bidi="ar-SA"/>
    </w:rPr>
  </w:style>
  <w:style w:type="paragraph" w:customStyle="1" w:styleId="27">
    <w:name w:val="Table Heading"/>
    <w:basedOn w:val="25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11</Pages>
  <Words>1488</Words>
  <Characters>8486</Characters>
  <Lines>70</Lines>
  <Paragraphs>19</Paragraphs>
  <TotalTime>19</TotalTime>
  <ScaleCrop>false</ScaleCrop>
  <LinksUpToDate>false</LinksUpToDate>
  <CharactersWithSpaces>9955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2015-01-26T10:48:00Z</dcterms:created>
  <dc:creator>LOffice User</dc:creator>
  <cp:lastModifiedBy>Lenovo</cp:lastModifiedBy>
  <cp:lastPrinted>2014-03-18T09:37:00Z</cp:lastPrinted>
  <dcterms:modified xsi:type="dcterms:W3CDTF">2022-02-15T10:07:47Z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